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EED67" w14:textId="77777777" w:rsidR="0063607E" w:rsidRPr="00351DEB" w:rsidRDefault="00000000">
      <w:pPr>
        <w:spacing w:after="322" w:line="276" w:lineRule="auto"/>
        <w:rPr>
          <w:rFonts w:ascii="Aptos" w:eastAsia="Aptos" w:hAnsi="Aptos" w:cs="Aptos"/>
          <w:b/>
          <w:bCs/>
          <w:sz w:val="30"/>
          <w:szCs w:val="30"/>
          <w:lang w:val="cs-CZ"/>
        </w:rPr>
      </w:pPr>
      <w:r w:rsidRPr="00351DEB">
        <w:rPr>
          <w:rFonts w:ascii="Aptos" w:eastAsia="Aptos" w:hAnsi="Aptos" w:cs="Aptos"/>
          <w:b/>
          <w:bCs/>
          <w:sz w:val="30"/>
          <w:szCs w:val="30"/>
          <w:lang w:val="cs-CZ"/>
        </w:rPr>
        <w:t xml:space="preserve">Nová kampaň </w:t>
      </w:r>
      <w:r w:rsidRPr="00351DEB">
        <w:rPr>
          <w:rFonts w:ascii="Aptos" w:eastAsia="Aptos" w:hAnsi="Aptos" w:cs="Aptos"/>
          <w:b/>
          <w:bCs/>
          <w:i/>
          <w:iCs/>
          <w:sz w:val="30"/>
          <w:szCs w:val="30"/>
          <w:lang w:val="cs-CZ"/>
        </w:rPr>
        <w:t xml:space="preserve">Charlie </w:t>
      </w:r>
      <w:proofErr w:type="spellStart"/>
      <w:r w:rsidRPr="00351DEB">
        <w:rPr>
          <w:rFonts w:ascii="Aptos" w:eastAsia="Aptos" w:hAnsi="Aptos" w:cs="Aptos"/>
          <w:b/>
          <w:bCs/>
          <w:i/>
          <w:iCs/>
          <w:sz w:val="30"/>
          <w:szCs w:val="30"/>
          <w:lang w:val="cs-CZ"/>
        </w:rPr>
        <w:t>One</w:t>
      </w:r>
      <w:proofErr w:type="spellEnd"/>
      <w:r w:rsidRPr="00351DEB">
        <w:rPr>
          <w:rFonts w:ascii="Aptos" w:eastAsia="Aptos" w:hAnsi="Aptos" w:cs="Aptos"/>
          <w:b/>
          <w:bCs/>
          <w:i/>
          <w:iCs/>
          <w:sz w:val="30"/>
          <w:szCs w:val="30"/>
          <w:lang w:val="cs-CZ"/>
        </w:rPr>
        <w:t xml:space="preserve"> </w:t>
      </w:r>
      <w:r w:rsidRPr="00351DEB">
        <w:rPr>
          <w:rFonts w:ascii="Aptos" w:eastAsia="Aptos" w:hAnsi="Aptos" w:cs="Aptos"/>
          <w:b/>
          <w:bCs/>
          <w:sz w:val="30"/>
          <w:szCs w:val="30"/>
          <w:lang w:val="cs-CZ"/>
        </w:rPr>
        <w:t xml:space="preserve">pomůže získat prostředky na obranné drony pro Ukrajinu. Hlavní tváří kampaně je mimořádně Karel </w:t>
      </w:r>
      <w:proofErr w:type="spellStart"/>
      <w:r w:rsidRPr="00351DEB">
        <w:rPr>
          <w:rFonts w:ascii="Aptos" w:eastAsia="Aptos" w:hAnsi="Aptos" w:cs="Aptos"/>
          <w:b/>
          <w:bCs/>
          <w:sz w:val="30"/>
          <w:szCs w:val="30"/>
          <w:lang w:val="cs-CZ"/>
        </w:rPr>
        <w:t>Řehka</w:t>
      </w:r>
      <w:proofErr w:type="spellEnd"/>
    </w:p>
    <w:p w14:paraId="4FE67EE1" w14:textId="77777777" w:rsidR="0063607E" w:rsidRPr="00351DEB" w:rsidRDefault="00000000">
      <w:pPr>
        <w:spacing w:after="240" w:line="276" w:lineRule="auto"/>
        <w:rPr>
          <w:rFonts w:ascii="Aptos" w:eastAsia="Aptos" w:hAnsi="Aptos" w:cs="Aptos"/>
          <w:sz w:val="26"/>
          <w:szCs w:val="26"/>
          <w:lang w:val="cs-CZ"/>
        </w:rPr>
      </w:pPr>
      <w:r w:rsidRPr="00351DEB">
        <w:rPr>
          <w:rFonts w:ascii="Aptos" w:eastAsia="Aptos" w:hAnsi="Aptos" w:cs="Aptos"/>
          <w:sz w:val="26"/>
          <w:szCs w:val="26"/>
          <w:lang w:val="cs-CZ"/>
        </w:rPr>
        <w:t>Praha, 20. 11. 2025</w:t>
      </w:r>
    </w:p>
    <w:p w14:paraId="589E5E52" w14:textId="77777777" w:rsidR="0063607E" w:rsidRPr="00351DEB" w:rsidRDefault="00000000">
      <w:pPr>
        <w:spacing w:after="240" w:line="276" w:lineRule="auto"/>
        <w:rPr>
          <w:rStyle w:val="dn"/>
          <w:rFonts w:ascii="Aptos" w:eastAsia="Aptos" w:hAnsi="Aptos" w:cs="Aptos"/>
          <w:sz w:val="26"/>
          <w:szCs w:val="26"/>
          <w:lang w:val="cs-CZ"/>
        </w:rPr>
      </w:pPr>
      <w:r w:rsidRPr="00351DEB">
        <w:rPr>
          <w:rFonts w:ascii="Aptos" w:eastAsia="Aptos" w:hAnsi="Aptos" w:cs="Aptos"/>
          <w:sz w:val="26"/>
          <w:szCs w:val="26"/>
          <w:lang w:val="cs-CZ"/>
        </w:rPr>
        <w:t xml:space="preserve">Spolek </w:t>
      </w:r>
      <w:r w:rsidRPr="00351DEB">
        <w:rPr>
          <w:rFonts w:ascii="Aptos" w:eastAsia="Aptos" w:hAnsi="Aptos" w:cs="Aptos"/>
          <w:b/>
          <w:bCs/>
          <w:sz w:val="26"/>
          <w:szCs w:val="26"/>
          <w:lang w:val="cs-CZ"/>
        </w:rPr>
        <w:t>Skupina D</w:t>
      </w:r>
      <w:r w:rsidRPr="00351DEB">
        <w:rPr>
          <w:rFonts w:ascii="Aptos" w:eastAsia="Aptos" w:hAnsi="Aptos" w:cs="Aptos"/>
          <w:sz w:val="26"/>
          <w:szCs w:val="26"/>
          <w:lang w:val="cs-CZ"/>
        </w:rPr>
        <w:t xml:space="preserve">, který již vybral více než 260 milionů Kč v kampani </w:t>
      </w:r>
      <w:hyperlink r:id="rId8" w:history="1">
        <w:r w:rsidR="0063607E" w:rsidRPr="00351DEB">
          <w:rPr>
            <w:rStyle w:val="Hyperlink0"/>
            <w:lang w:val="cs-CZ"/>
          </w:rPr>
          <w:t>Drony Nemesis</w:t>
        </w:r>
      </w:hyperlink>
      <w:r w:rsidRPr="00351DEB">
        <w:rPr>
          <w:rStyle w:val="dn"/>
          <w:rFonts w:ascii="Aptos" w:eastAsia="Aptos" w:hAnsi="Aptos" w:cs="Aptos"/>
          <w:sz w:val="26"/>
          <w:szCs w:val="26"/>
          <w:lang w:val="cs-CZ"/>
        </w:rPr>
        <w:t xml:space="preserve">, spouští novou celonárodní kampaň </w:t>
      </w:r>
      <w:hyperlink r:id="rId9" w:history="1">
        <w:r w:rsidR="0063607E" w:rsidRPr="00351DEB">
          <w:rPr>
            <w:rStyle w:val="Hyperlink1"/>
            <w:lang w:val="cs-CZ"/>
          </w:rPr>
          <w:t>C</w:t>
        </w:r>
      </w:hyperlink>
      <w:hyperlink r:id="rId10" w:history="1">
        <w:r w:rsidR="0063607E" w:rsidRPr="00351DEB">
          <w:rPr>
            <w:rStyle w:val="Hyperlink1"/>
            <w:lang w:val="cs-CZ"/>
          </w:rPr>
          <w:t>HARLIE ONE</w:t>
        </w:r>
      </w:hyperlink>
      <w:r w:rsidRPr="00351DEB">
        <w:rPr>
          <w:rStyle w:val="dn"/>
          <w:rFonts w:ascii="Aptos" w:eastAsia="Aptos" w:hAnsi="Aptos" w:cs="Aptos"/>
          <w:sz w:val="26"/>
          <w:szCs w:val="26"/>
          <w:lang w:val="cs-CZ"/>
        </w:rPr>
        <w:t xml:space="preserve">, jejímž cílem je opět získat prostředky na drony, tentokrát na pořízení obranných lovců dronů, tzv. </w:t>
      </w:r>
      <w:r w:rsidRPr="00351DEB">
        <w:rPr>
          <w:rStyle w:val="dn"/>
          <w:rFonts w:ascii="Aptos" w:eastAsia="Aptos" w:hAnsi="Aptos" w:cs="Aptos"/>
          <w:i/>
          <w:iCs/>
          <w:sz w:val="26"/>
          <w:szCs w:val="26"/>
          <w:lang w:val="cs-CZ"/>
        </w:rPr>
        <w:t>“</w:t>
      </w:r>
      <w:proofErr w:type="spellStart"/>
      <w:r w:rsidRPr="00351DEB">
        <w:rPr>
          <w:rStyle w:val="dn"/>
          <w:rFonts w:ascii="Aptos" w:eastAsia="Aptos" w:hAnsi="Aptos" w:cs="Aptos"/>
          <w:i/>
          <w:iCs/>
          <w:sz w:val="26"/>
          <w:szCs w:val="26"/>
          <w:lang w:val="cs-CZ"/>
        </w:rPr>
        <w:t>interceptorů</w:t>
      </w:r>
      <w:proofErr w:type="spellEnd"/>
      <w:r w:rsidRPr="00351DEB">
        <w:rPr>
          <w:rStyle w:val="dn"/>
          <w:rFonts w:ascii="Aptos" w:eastAsia="Aptos" w:hAnsi="Aptos" w:cs="Aptos"/>
          <w:i/>
          <w:iCs/>
          <w:sz w:val="26"/>
          <w:szCs w:val="26"/>
          <w:lang w:val="cs-CZ"/>
        </w:rPr>
        <w:t>”,</w:t>
      </w:r>
      <w:r w:rsidRPr="00351DEB">
        <w:rPr>
          <w:rStyle w:val="dn"/>
          <w:rFonts w:ascii="Aptos" w:eastAsia="Aptos" w:hAnsi="Aptos" w:cs="Aptos"/>
          <w:sz w:val="26"/>
          <w:szCs w:val="26"/>
          <w:lang w:val="cs-CZ"/>
        </w:rPr>
        <w:t xml:space="preserve"> pro Ukrajinu. Ukrajina žije pod neustálým tlakem ruských vzdušných útoků, každou noc zní sirény a rodiny s malými dětmi spěchají do sklepů. Ruské útočné drony míří často na domy, nemocnice, školy, tedy na civilisty.</w:t>
      </w:r>
    </w:p>
    <w:p w14:paraId="4E954ECC" w14:textId="77777777" w:rsidR="0063607E" w:rsidRPr="00351DEB" w:rsidRDefault="00000000">
      <w:pPr>
        <w:spacing w:after="240" w:line="276" w:lineRule="auto"/>
        <w:rPr>
          <w:rStyle w:val="dn"/>
          <w:rFonts w:ascii="Aptos" w:eastAsia="Aptos" w:hAnsi="Aptos" w:cs="Aptos"/>
          <w:sz w:val="26"/>
          <w:szCs w:val="26"/>
          <w:lang w:val="cs-CZ"/>
        </w:rPr>
      </w:pPr>
      <w:r w:rsidRPr="00351DEB">
        <w:rPr>
          <w:rStyle w:val="dn"/>
          <w:rFonts w:ascii="Aptos" w:eastAsia="Aptos" w:hAnsi="Aptos" w:cs="Aptos"/>
          <w:sz w:val="26"/>
          <w:szCs w:val="26"/>
          <w:lang w:val="cs-CZ"/>
        </w:rPr>
        <w:t xml:space="preserve">Skupina D tedy pomůže k pořízení techniky, která dokáže zastavit ruské drony ještě ve vzduchu a zabránit jejich dopadu právě i na civilní infrastrukturu. Každý úspěšný zásah snižuje počet obětí a posiluje bezpečí i v Evropě, každý sestřelený ruský dron znamená zachráněné životy. </w:t>
      </w:r>
    </w:p>
    <w:p w14:paraId="50FCCE3C" w14:textId="77777777" w:rsidR="0063607E" w:rsidRPr="00351DEB" w:rsidRDefault="00000000">
      <w:pPr>
        <w:spacing w:after="240" w:line="276" w:lineRule="auto"/>
        <w:rPr>
          <w:rStyle w:val="dn"/>
          <w:rFonts w:ascii="Aptos" w:eastAsia="Aptos" w:hAnsi="Aptos" w:cs="Aptos"/>
          <w:b/>
          <w:bCs/>
          <w:sz w:val="26"/>
          <w:szCs w:val="26"/>
          <w:lang w:val="cs-CZ"/>
        </w:rPr>
      </w:pPr>
      <w:r w:rsidRPr="00351DEB">
        <w:rPr>
          <w:rStyle w:val="dn"/>
          <w:rFonts w:ascii="Aptos" w:eastAsia="Aptos" w:hAnsi="Aptos" w:cs="Aptos"/>
          <w:sz w:val="26"/>
          <w:szCs w:val="26"/>
          <w:lang w:val="cs-CZ"/>
        </w:rPr>
        <w:t xml:space="preserve">Tváří kampaně je mimořádně armádní generál </w:t>
      </w:r>
      <w:r w:rsidRPr="00351DEB">
        <w:rPr>
          <w:rStyle w:val="dn"/>
          <w:rFonts w:ascii="Aptos" w:eastAsia="Aptos" w:hAnsi="Aptos" w:cs="Aptos"/>
          <w:b/>
          <w:bCs/>
          <w:sz w:val="26"/>
          <w:szCs w:val="26"/>
          <w:lang w:val="cs-CZ"/>
        </w:rPr>
        <w:t xml:space="preserve">Karel </w:t>
      </w:r>
      <w:proofErr w:type="spellStart"/>
      <w:r w:rsidRPr="00351DEB">
        <w:rPr>
          <w:rStyle w:val="dn"/>
          <w:rFonts w:ascii="Aptos" w:eastAsia="Aptos" w:hAnsi="Aptos" w:cs="Aptos"/>
          <w:b/>
          <w:bCs/>
          <w:sz w:val="26"/>
          <w:szCs w:val="26"/>
          <w:lang w:val="cs-CZ"/>
        </w:rPr>
        <w:t>Řehka</w:t>
      </w:r>
      <w:proofErr w:type="spellEnd"/>
      <w:r w:rsidRPr="00351DEB">
        <w:rPr>
          <w:rStyle w:val="dn"/>
          <w:rFonts w:ascii="Aptos" w:eastAsia="Aptos" w:hAnsi="Aptos" w:cs="Aptos"/>
          <w:sz w:val="26"/>
          <w:szCs w:val="26"/>
          <w:lang w:val="cs-CZ"/>
        </w:rPr>
        <w:t xml:space="preserve">, náčelník Generálního štábu Armády České republiky a čestný předseda spolku Skupina D, který vystupuje v kampani </w:t>
      </w:r>
      <w:hyperlink r:id="rId11" w:history="1">
        <w:r w:rsidR="0063607E" w:rsidRPr="00351DEB">
          <w:rPr>
            <w:rStyle w:val="Hyperlink0"/>
            <w:lang w:val="cs-CZ"/>
          </w:rPr>
          <w:t xml:space="preserve">na webu </w:t>
        </w:r>
      </w:hyperlink>
      <w:r w:rsidRPr="00351DEB">
        <w:rPr>
          <w:rStyle w:val="dn"/>
          <w:rFonts w:ascii="Aptos" w:eastAsia="Aptos" w:hAnsi="Aptos" w:cs="Aptos"/>
          <w:sz w:val="26"/>
          <w:szCs w:val="26"/>
          <w:lang w:val="cs-CZ"/>
        </w:rPr>
        <w:t xml:space="preserve">a </w:t>
      </w:r>
      <w:hyperlink r:id="rId12" w:history="1">
        <w:r w:rsidR="0063607E" w:rsidRPr="00351DEB">
          <w:rPr>
            <w:rStyle w:val="Hyperlink0"/>
            <w:lang w:val="cs-CZ"/>
          </w:rPr>
          <w:t>ve spotu</w:t>
        </w:r>
      </w:hyperlink>
      <w:r w:rsidRPr="00351DEB">
        <w:rPr>
          <w:rStyle w:val="dn"/>
          <w:rFonts w:ascii="Aptos" w:eastAsia="Aptos" w:hAnsi="Aptos" w:cs="Aptos"/>
          <w:sz w:val="26"/>
          <w:szCs w:val="26"/>
          <w:lang w:val="cs-CZ"/>
        </w:rPr>
        <w:t xml:space="preserve">. Svým jménem zdůrazňuje, že obrana civilistů je morální povinností naší země i otázkou bezpečnosti České republiky. Proto nese sbírka jeho přezdívku </w:t>
      </w:r>
      <w:r w:rsidRPr="00351DEB">
        <w:rPr>
          <w:rStyle w:val="dn"/>
          <w:rFonts w:ascii="Aptos" w:eastAsia="Aptos" w:hAnsi="Aptos" w:cs="Aptos"/>
          <w:i/>
          <w:iCs/>
          <w:sz w:val="26"/>
          <w:szCs w:val="26"/>
          <w:lang w:val="cs-CZ"/>
        </w:rPr>
        <w:t>Charlie</w:t>
      </w:r>
      <w:r w:rsidRPr="00351DEB">
        <w:rPr>
          <w:rStyle w:val="dn"/>
          <w:rFonts w:ascii="Aptos" w:eastAsia="Aptos" w:hAnsi="Aptos" w:cs="Aptos"/>
          <w:sz w:val="26"/>
          <w:szCs w:val="26"/>
          <w:lang w:val="cs-CZ"/>
        </w:rPr>
        <w:t>.</w:t>
      </w:r>
    </w:p>
    <w:p w14:paraId="0D80C3BE" w14:textId="77777777" w:rsidR="0063607E" w:rsidRPr="00351DEB" w:rsidRDefault="00000000">
      <w:pPr>
        <w:spacing w:after="240" w:line="276" w:lineRule="auto"/>
        <w:rPr>
          <w:rStyle w:val="dn"/>
          <w:rFonts w:ascii="Aptos" w:eastAsia="Aptos" w:hAnsi="Aptos" w:cs="Aptos"/>
          <w:sz w:val="26"/>
          <w:szCs w:val="26"/>
          <w:shd w:val="clear" w:color="auto" w:fill="FFFF00"/>
          <w:lang w:val="cs-CZ"/>
        </w:rPr>
      </w:pPr>
      <w:r w:rsidRPr="00351DEB">
        <w:rPr>
          <w:rStyle w:val="dn"/>
          <w:rFonts w:ascii="Aptos" w:eastAsia="Aptos" w:hAnsi="Aptos" w:cs="Aptos"/>
          <w:i/>
          <w:iCs/>
          <w:sz w:val="26"/>
          <w:szCs w:val="26"/>
          <w:lang w:val="cs-CZ"/>
        </w:rPr>
        <w:t xml:space="preserve">„Přezdívka Charlie mě provází celou vojenskou kariérou. Jsem hrdý, že ji mohu spojit s technikou, která chrání ty nejzranitelnější. Obranný dron CHARLIE ONE má zastavit ruské drony dříve, než dopadnou na domovy lidí. Pomáhá rodinám, dětem a obyčejným civilistům. A nejde jen o Ukrajinu. Každý dron zničený tam je dron, který nedoletí k nám. Děkuji každému, kdo tuto kampaň podpoří,” </w:t>
      </w:r>
      <w:r w:rsidRPr="00351DEB">
        <w:rPr>
          <w:rStyle w:val="dn"/>
          <w:rFonts w:ascii="Aptos" w:eastAsia="Aptos" w:hAnsi="Aptos" w:cs="Aptos"/>
          <w:sz w:val="26"/>
          <w:szCs w:val="26"/>
          <w:lang w:val="cs-CZ"/>
        </w:rPr>
        <w:t xml:space="preserve">doplnil </w:t>
      </w:r>
      <w:r w:rsidRPr="00351DEB">
        <w:rPr>
          <w:rStyle w:val="dn"/>
          <w:rFonts w:ascii="Aptos" w:eastAsia="Aptos" w:hAnsi="Aptos" w:cs="Aptos"/>
          <w:b/>
          <w:bCs/>
          <w:sz w:val="26"/>
          <w:szCs w:val="26"/>
          <w:lang w:val="cs-CZ"/>
        </w:rPr>
        <w:t xml:space="preserve">Karel </w:t>
      </w:r>
      <w:proofErr w:type="spellStart"/>
      <w:r w:rsidRPr="00351DEB">
        <w:rPr>
          <w:rStyle w:val="dn"/>
          <w:rFonts w:ascii="Aptos" w:eastAsia="Aptos" w:hAnsi="Aptos" w:cs="Aptos"/>
          <w:b/>
          <w:bCs/>
          <w:sz w:val="26"/>
          <w:szCs w:val="26"/>
          <w:lang w:val="cs-CZ"/>
        </w:rPr>
        <w:t>Řehka</w:t>
      </w:r>
      <w:proofErr w:type="spellEnd"/>
      <w:r w:rsidRPr="00351DEB">
        <w:rPr>
          <w:rStyle w:val="dn"/>
          <w:rFonts w:ascii="Aptos" w:eastAsia="Aptos" w:hAnsi="Aptos" w:cs="Aptos"/>
          <w:sz w:val="26"/>
          <w:szCs w:val="26"/>
          <w:lang w:val="cs-CZ"/>
        </w:rPr>
        <w:t>.</w:t>
      </w:r>
    </w:p>
    <w:p w14:paraId="1FE211BD" w14:textId="77777777" w:rsidR="0063607E" w:rsidRPr="00351DEB" w:rsidRDefault="00000000">
      <w:pPr>
        <w:spacing w:after="240" w:line="276" w:lineRule="auto"/>
        <w:rPr>
          <w:rStyle w:val="dn"/>
          <w:rFonts w:ascii="Aptos" w:eastAsia="Aptos" w:hAnsi="Aptos" w:cs="Aptos"/>
          <w:sz w:val="26"/>
          <w:szCs w:val="26"/>
          <w:lang w:val="cs-CZ"/>
        </w:rPr>
      </w:pPr>
      <w:r w:rsidRPr="00351DEB">
        <w:rPr>
          <w:rStyle w:val="dn"/>
          <w:rFonts w:ascii="Aptos" w:eastAsia="Aptos" w:hAnsi="Aptos" w:cs="Aptos"/>
          <w:i/>
          <w:iCs/>
          <w:sz w:val="26"/>
          <w:szCs w:val="26"/>
          <w:lang w:val="cs-CZ"/>
        </w:rPr>
        <w:t xml:space="preserve">„Ukrajina nevzdoruje Rusku jenom za sebe, ale za celou východní Evropu. Tady nejde jen o solidaritu. Putin při zahájení brutální invaze jednoznačně deklaroval, že jednou z příčin agrese je vstup východní Evropy do NATO, a jeho cílem je návrat do mezinárodní situace před naším vstupem do aliance. Rusové se nikdy nesmířili s odsunem z Československa v roce 1991. My jsme pro ně stejně jako Ukrajina dobyté nevěrné teritorium, které mají právo ovládat. Nebýt statečnosti Ukrajiny, máme ruské tanky zase na Václavském náměstí. Proto je válka na Ukrajině i náš boj,” </w:t>
      </w:r>
      <w:r w:rsidRPr="00351DEB">
        <w:rPr>
          <w:rStyle w:val="dn"/>
          <w:rFonts w:ascii="Aptos" w:eastAsia="Aptos" w:hAnsi="Aptos" w:cs="Aptos"/>
          <w:sz w:val="26"/>
          <w:szCs w:val="26"/>
          <w:lang w:val="cs-CZ"/>
        </w:rPr>
        <w:t xml:space="preserve">vysvětlil </w:t>
      </w:r>
      <w:r w:rsidRPr="00351DEB">
        <w:rPr>
          <w:rStyle w:val="dn"/>
          <w:rFonts w:ascii="Aptos" w:eastAsia="Aptos" w:hAnsi="Aptos" w:cs="Aptos"/>
          <w:b/>
          <w:bCs/>
          <w:sz w:val="26"/>
          <w:szCs w:val="26"/>
          <w:lang w:val="cs-CZ"/>
        </w:rPr>
        <w:t>Martin Kroupa</w:t>
      </w:r>
      <w:r w:rsidRPr="00351DEB">
        <w:rPr>
          <w:rStyle w:val="dn"/>
          <w:rFonts w:ascii="Aptos" w:eastAsia="Aptos" w:hAnsi="Aptos" w:cs="Aptos"/>
          <w:sz w:val="26"/>
          <w:szCs w:val="26"/>
          <w:lang w:val="cs-CZ"/>
        </w:rPr>
        <w:t xml:space="preserve">, předseda správní rady Post </w:t>
      </w:r>
      <w:proofErr w:type="spellStart"/>
      <w:r w:rsidRPr="00351DEB">
        <w:rPr>
          <w:rStyle w:val="dn"/>
          <w:rFonts w:ascii="Aptos" w:eastAsia="Aptos" w:hAnsi="Aptos" w:cs="Aptos"/>
          <w:sz w:val="26"/>
          <w:szCs w:val="26"/>
          <w:lang w:val="cs-CZ"/>
        </w:rPr>
        <w:t>Bellum</w:t>
      </w:r>
      <w:proofErr w:type="spellEnd"/>
      <w:r w:rsidRPr="00351DEB">
        <w:rPr>
          <w:rStyle w:val="dn"/>
          <w:rFonts w:ascii="Aptos" w:eastAsia="Aptos" w:hAnsi="Aptos" w:cs="Aptos"/>
          <w:sz w:val="26"/>
          <w:szCs w:val="26"/>
          <w:lang w:val="cs-CZ"/>
        </w:rPr>
        <w:t>.</w:t>
      </w:r>
    </w:p>
    <w:p w14:paraId="3ECF3E9A" w14:textId="77777777" w:rsidR="0063607E" w:rsidRPr="00351DEB" w:rsidRDefault="00000000">
      <w:pPr>
        <w:spacing w:after="240" w:line="276" w:lineRule="auto"/>
        <w:rPr>
          <w:rStyle w:val="dn"/>
          <w:rFonts w:ascii="Aptos" w:eastAsia="Aptos" w:hAnsi="Aptos" w:cs="Aptos"/>
          <w:sz w:val="26"/>
          <w:szCs w:val="26"/>
          <w:lang w:val="cs-CZ"/>
        </w:rPr>
      </w:pPr>
      <w:r w:rsidRPr="00351DEB">
        <w:rPr>
          <w:rStyle w:val="dn"/>
          <w:rFonts w:ascii="Aptos" w:eastAsia="Aptos" w:hAnsi="Aptos" w:cs="Aptos"/>
          <w:i/>
          <w:iCs/>
          <w:sz w:val="26"/>
          <w:szCs w:val="26"/>
          <w:lang w:val="cs-CZ"/>
        </w:rPr>
        <w:t xml:space="preserve">“Rusko neustále označuje Českou republiku za nepřítele a otevřeně nám vyhrožuje. Ve své válce na Ukrajině používá prostředky, které by doletěly až do střední Evropy. Naše pomoc Ukrajině není jen morální povinností. Je to zároveň obrana naší vlastní </w:t>
      </w:r>
      <w:r w:rsidRPr="00351DEB">
        <w:rPr>
          <w:rStyle w:val="dn"/>
          <w:rFonts w:ascii="Aptos" w:eastAsia="Aptos" w:hAnsi="Aptos" w:cs="Aptos"/>
          <w:i/>
          <w:iCs/>
          <w:sz w:val="26"/>
          <w:szCs w:val="26"/>
          <w:lang w:val="cs-CZ"/>
        </w:rPr>
        <w:lastRenderedPageBreak/>
        <w:t>bezpečnosti,”</w:t>
      </w:r>
      <w:r w:rsidRPr="00351DEB">
        <w:rPr>
          <w:rStyle w:val="dn"/>
          <w:rFonts w:ascii="Aptos" w:eastAsia="Aptos" w:hAnsi="Aptos" w:cs="Aptos"/>
          <w:sz w:val="26"/>
          <w:szCs w:val="26"/>
          <w:lang w:val="cs-CZ"/>
        </w:rPr>
        <w:t xml:space="preserve"> připojil se k výzvě </w:t>
      </w:r>
      <w:r w:rsidRPr="00351DEB">
        <w:rPr>
          <w:rStyle w:val="dn"/>
          <w:rFonts w:ascii="Aptos" w:eastAsia="Aptos" w:hAnsi="Aptos" w:cs="Aptos"/>
          <w:b/>
          <w:bCs/>
          <w:sz w:val="26"/>
          <w:szCs w:val="26"/>
          <w:lang w:val="cs-CZ"/>
        </w:rPr>
        <w:t>Ondřej Vetchý</w:t>
      </w:r>
      <w:r w:rsidRPr="00351DEB">
        <w:rPr>
          <w:rStyle w:val="dn"/>
          <w:rFonts w:ascii="Aptos" w:eastAsia="Aptos" w:hAnsi="Aptos" w:cs="Aptos"/>
          <w:sz w:val="26"/>
          <w:szCs w:val="26"/>
          <w:lang w:val="cs-CZ"/>
        </w:rPr>
        <w:t>, herec a vysokoškolský pedagog, zakladatel a předseda spolku.</w:t>
      </w:r>
    </w:p>
    <w:p w14:paraId="2FA1639A" w14:textId="77777777" w:rsidR="0063607E" w:rsidRPr="00351DEB" w:rsidRDefault="00000000">
      <w:pPr>
        <w:spacing w:after="240" w:line="276" w:lineRule="auto"/>
        <w:rPr>
          <w:rStyle w:val="dn"/>
          <w:rFonts w:ascii="Aptos" w:eastAsia="Aptos" w:hAnsi="Aptos" w:cs="Aptos"/>
          <w:sz w:val="26"/>
          <w:szCs w:val="26"/>
          <w:lang w:val="cs-CZ"/>
        </w:rPr>
      </w:pPr>
      <w:r w:rsidRPr="00351DEB">
        <w:rPr>
          <w:rStyle w:val="dn"/>
          <w:rFonts w:ascii="Aptos" w:eastAsia="Aptos" w:hAnsi="Aptos" w:cs="Aptos"/>
          <w:sz w:val="26"/>
          <w:szCs w:val="26"/>
          <w:lang w:val="cs-CZ"/>
        </w:rPr>
        <w:t>Proto Skupina D zahajuje kampaň ke sbírce na nový obranný dron CHARLIE ONE. Jde o specializovaný obranný lovec dronů navržený k rychlé reakci. Během několika minut vzlétne, najde útočný dron, sleduje ho a zničí v bezpečné vzdálenosti od obydlených oblastí. Umí pracovat ve dne i v noci. Jeho účelem je ochrana lidských životů.</w:t>
      </w:r>
    </w:p>
    <w:p w14:paraId="5D76D3A0" w14:textId="77777777" w:rsidR="0063607E" w:rsidRPr="00351DEB" w:rsidRDefault="00000000">
      <w:pPr>
        <w:spacing w:after="240" w:line="276" w:lineRule="auto"/>
        <w:rPr>
          <w:rStyle w:val="dn"/>
          <w:rFonts w:ascii="Aptos" w:eastAsia="Aptos" w:hAnsi="Aptos" w:cs="Aptos"/>
          <w:sz w:val="26"/>
          <w:szCs w:val="26"/>
          <w:lang w:val="cs-CZ"/>
        </w:rPr>
      </w:pPr>
      <w:r w:rsidRPr="00351DEB">
        <w:rPr>
          <w:rStyle w:val="dn"/>
          <w:rFonts w:ascii="Aptos" w:eastAsia="Aptos" w:hAnsi="Aptos" w:cs="Aptos"/>
          <w:sz w:val="26"/>
          <w:szCs w:val="26"/>
          <w:lang w:val="cs-CZ"/>
        </w:rPr>
        <w:t>Jak proces funguje?</w:t>
      </w:r>
    </w:p>
    <w:p w14:paraId="32A1824F" w14:textId="77777777" w:rsidR="0063607E" w:rsidRPr="00351DEB" w:rsidRDefault="00000000">
      <w:pPr>
        <w:pStyle w:val="Odstavecseseznamem"/>
        <w:numPr>
          <w:ilvl w:val="0"/>
          <w:numId w:val="2"/>
        </w:numPr>
        <w:spacing w:line="276" w:lineRule="auto"/>
        <w:rPr>
          <w:rFonts w:ascii="Aptos" w:eastAsia="Aptos" w:hAnsi="Aptos" w:cs="Aptos"/>
          <w:sz w:val="26"/>
          <w:szCs w:val="26"/>
          <w:lang w:val="cs-CZ"/>
        </w:rPr>
      </w:pPr>
      <w:r w:rsidRPr="00351DEB">
        <w:rPr>
          <w:rStyle w:val="dn"/>
          <w:rFonts w:ascii="Aptos" w:eastAsia="Aptos" w:hAnsi="Aptos" w:cs="Aptos"/>
          <w:sz w:val="26"/>
          <w:szCs w:val="26"/>
          <w:lang w:val="cs-CZ"/>
        </w:rPr>
        <w:t xml:space="preserve">Ukrajinská ambasáda v Praze pořizuje </w:t>
      </w:r>
      <w:proofErr w:type="spellStart"/>
      <w:r w:rsidRPr="00351DEB">
        <w:rPr>
          <w:rStyle w:val="dn"/>
          <w:rFonts w:ascii="Aptos" w:eastAsia="Aptos" w:hAnsi="Aptos" w:cs="Aptos"/>
          <w:sz w:val="26"/>
          <w:szCs w:val="26"/>
          <w:lang w:val="cs-CZ"/>
        </w:rPr>
        <w:t>interceptory</w:t>
      </w:r>
      <w:proofErr w:type="spellEnd"/>
      <w:r w:rsidRPr="00351DEB">
        <w:rPr>
          <w:rStyle w:val="dn"/>
          <w:rFonts w:ascii="Aptos" w:eastAsia="Aptos" w:hAnsi="Aptos" w:cs="Aptos"/>
          <w:sz w:val="26"/>
          <w:szCs w:val="26"/>
          <w:lang w:val="cs-CZ"/>
        </w:rPr>
        <w:t xml:space="preserve"> přímo u ukrajinského výrobce</w:t>
      </w:r>
    </w:p>
    <w:p w14:paraId="7910DABA" w14:textId="77777777" w:rsidR="0063607E" w:rsidRPr="00351DEB" w:rsidRDefault="00000000">
      <w:pPr>
        <w:pStyle w:val="Odstavecseseznamem"/>
        <w:numPr>
          <w:ilvl w:val="0"/>
          <w:numId w:val="2"/>
        </w:numPr>
        <w:spacing w:line="276" w:lineRule="auto"/>
        <w:rPr>
          <w:rFonts w:ascii="Aptos" w:eastAsia="Aptos" w:hAnsi="Aptos" w:cs="Aptos"/>
          <w:sz w:val="26"/>
          <w:szCs w:val="26"/>
          <w:lang w:val="cs-CZ"/>
        </w:rPr>
      </w:pPr>
      <w:r w:rsidRPr="00351DEB">
        <w:rPr>
          <w:rStyle w:val="dn"/>
          <w:rFonts w:ascii="Aptos" w:eastAsia="Aptos" w:hAnsi="Aptos" w:cs="Aptos"/>
          <w:sz w:val="26"/>
          <w:szCs w:val="26"/>
          <w:lang w:val="cs-CZ"/>
        </w:rPr>
        <w:t>Konečným uživatelem je SBU, hlavní ukrajinská civilní kontrarozvědka</w:t>
      </w:r>
    </w:p>
    <w:p w14:paraId="16A3FD18" w14:textId="77777777" w:rsidR="0063607E" w:rsidRPr="00351DEB" w:rsidRDefault="00000000">
      <w:pPr>
        <w:pStyle w:val="Odstavecseseznamem"/>
        <w:numPr>
          <w:ilvl w:val="0"/>
          <w:numId w:val="2"/>
        </w:numPr>
        <w:spacing w:line="276" w:lineRule="auto"/>
        <w:rPr>
          <w:rFonts w:ascii="Aptos" w:eastAsia="Aptos" w:hAnsi="Aptos" w:cs="Aptos"/>
          <w:sz w:val="26"/>
          <w:szCs w:val="26"/>
          <w:lang w:val="cs-CZ"/>
        </w:rPr>
      </w:pPr>
      <w:r w:rsidRPr="00351DEB">
        <w:rPr>
          <w:rStyle w:val="dn"/>
          <w:rFonts w:ascii="Aptos" w:eastAsia="Aptos" w:hAnsi="Aptos" w:cs="Aptos"/>
          <w:sz w:val="26"/>
          <w:szCs w:val="26"/>
          <w:lang w:val="cs-CZ"/>
        </w:rPr>
        <w:t>Skupina D je v přímém kontaktu s výrobci i s SBU</w:t>
      </w:r>
    </w:p>
    <w:p w14:paraId="2C314E5F" w14:textId="77777777" w:rsidR="0063607E" w:rsidRPr="00351DEB" w:rsidRDefault="00000000">
      <w:pPr>
        <w:pStyle w:val="Odstavecseseznamem"/>
        <w:numPr>
          <w:ilvl w:val="0"/>
          <w:numId w:val="2"/>
        </w:numPr>
        <w:spacing w:line="276" w:lineRule="auto"/>
        <w:rPr>
          <w:rFonts w:ascii="Aptos" w:eastAsia="Aptos" w:hAnsi="Aptos" w:cs="Aptos"/>
          <w:sz w:val="26"/>
          <w:szCs w:val="26"/>
          <w:lang w:val="cs-CZ"/>
        </w:rPr>
      </w:pPr>
      <w:r w:rsidRPr="00351DEB">
        <w:rPr>
          <w:rStyle w:val="dn"/>
          <w:rFonts w:ascii="Aptos" w:eastAsia="Aptos" w:hAnsi="Aptos" w:cs="Aptos"/>
          <w:sz w:val="26"/>
          <w:szCs w:val="26"/>
          <w:lang w:val="cs-CZ"/>
        </w:rPr>
        <w:t>Skupina D nezajišťuje žádnou přepravu ani vývoz</w:t>
      </w:r>
    </w:p>
    <w:p w14:paraId="7A986561" w14:textId="77777777" w:rsidR="0063607E" w:rsidRPr="00351DEB" w:rsidRDefault="00000000">
      <w:pPr>
        <w:pStyle w:val="Odstavecseseznamem"/>
        <w:numPr>
          <w:ilvl w:val="0"/>
          <w:numId w:val="2"/>
        </w:numPr>
        <w:spacing w:line="276" w:lineRule="auto"/>
        <w:rPr>
          <w:rFonts w:ascii="Aptos" w:eastAsia="Aptos" w:hAnsi="Aptos" w:cs="Aptos"/>
          <w:sz w:val="26"/>
          <w:szCs w:val="26"/>
          <w:lang w:val="cs-CZ"/>
        </w:rPr>
      </w:pPr>
      <w:r w:rsidRPr="00351DEB">
        <w:rPr>
          <w:rStyle w:val="dn"/>
          <w:rFonts w:ascii="Aptos" w:eastAsia="Aptos" w:hAnsi="Aptos" w:cs="Aptos"/>
          <w:sz w:val="26"/>
          <w:szCs w:val="26"/>
          <w:lang w:val="cs-CZ"/>
        </w:rPr>
        <w:t>Žádná technika není vyvážena z České republiky</w:t>
      </w:r>
    </w:p>
    <w:p w14:paraId="43763665" w14:textId="77777777" w:rsidR="0063607E" w:rsidRPr="00351DEB" w:rsidRDefault="00000000">
      <w:pPr>
        <w:pStyle w:val="Odstavecseseznamem"/>
        <w:numPr>
          <w:ilvl w:val="0"/>
          <w:numId w:val="2"/>
        </w:numPr>
        <w:spacing w:after="240" w:line="276" w:lineRule="auto"/>
        <w:rPr>
          <w:rFonts w:ascii="Aptos" w:eastAsia="Aptos" w:hAnsi="Aptos" w:cs="Aptos"/>
          <w:sz w:val="26"/>
          <w:szCs w:val="26"/>
          <w:lang w:val="cs-CZ"/>
        </w:rPr>
      </w:pPr>
      <w:r w:rsidRPr="00351DEB">
        <w:rPr>
          <w:rStyle w:val="dn"/>
          <w:rFonts w:ascii="Aptos" w:eastAsia="Aptos" w:hAnsi="Aptos" w:cs="Aptos"/>
          <w:sz w:val="26"/>
          <w:szCs w:val="26"/>
          <w:lang w:val="cs-CZ"/>
        </w:rPr>
        <w:t>Celý proces je v souladu s českým právním řádem</w:t>
      </w:r>
    </w:p>
    <w:p w14:paraId="291199C8" w14:textId="77777777" w:rsidR="0063607E" w:rsidRPr="00351DEB" w:rsidRDefault="00000000">
      <w:pPr>
        <w:spacing w:after="240" w:line="276" w:lineRule="auto"/>
        <w:rPr>
          <w:rStyle w:val="dn"/>
          <w:rFonts w:ascii="Aptos" w:eastAsia="Aptos" w:hAnsi="Aptos" w:cs="Aptos"/>
          <w:color w:val="808080"/>
          <w:sz w:val="26"/>
          <w:szCs w:val="26"/>
          <w:u w:color="808080"/>
          <w:shd w:val="clear" w:color="auto" w:fill="FFFF00"/>
          <w:lang w:val="cs-CZ"/>
        </w:rPr>
      </w:pPr>
      <w:r w:rsidRPr="00351DEB">
        <w:rPr>
          <w:rStyle w:val="dn"/>
          <w:rFonts w:ascii="Aptos" w:eastAsia="Aptos" w:hAnsi="Aptos" w:cs="Aptos"/>
          <w:sz w:val="26"/>
          <w:szCs w:val="26"/>
          <w:lang w:val="cs-CZ"/>
        </w:rPr>
        <w:t>Model umožňuje rychlé a bezpečné nasazení techniky tam, kde chrání životy.</w:t>
      </w:r>
    </w:p>
    <w:p w14:paraId="387526C0" w14:textId="0EC11F99" w:rsidR="0063607E" w:rsidRPr="006C3ACA" w:rsidRDefault="00000000" w:rsidP="006C3ACA">
      <w:pPr>
        <w:spacing w:after="299" w:line="276" w:lineRule="auto"/>
        <w:rPr>
          <w:rStyle w:val="dn"/>
          <w:rFonts w:ascii="Aptos" w:eastAsia="Aptos" w:hAnsi="Aptos" w:cs="Aptos"/>
          <w:b/>
          <w:bCs/>
          <w:sz w:val="26"/>
          <w:szCs w:val="26"/>
          <w:lang w:val="cs-CZ"/>
        </w:rPr>
      </w:pPr>
      <w:r w:rsidRPr="00351DEB">
        <w:rPr>
          <w:rStyle w:val="dn"/>
          <w:rFonts w:ascii="Aptos" w:eastAsia="Aptos" w:hAnsi="Aptos" w:cs="Aptos"/>
          <w:b/>
          <w:bCs/>
          <w:sz w:val="26"/>
          <w:szCs w:val="26"/>
          <w:lang w:val="cs-CZ"/>
        </w:rPr>
        <w:t>Záštita a podpora</w:t>
      </w:r>
      <w:r w:rsidRPr="00351DEB">
        <w:rPr>
          <w:rStyle w:val="dn"/>
          <w:rFonts w:ascii="Aptos" w:eastAsia="Aptos" w:hAnsi="Aptos" w:cs="Aptos"/>
          <w:sz w:val="26"/>
          <w:szCs w:val="26"/>
          <w:lang w:val="cs-CZ"/>
        </w:rPr>
        <w:br/>
        <w:t xml:space="preserve">• </w:t>
      </w:r>
      <w:r w:rsidRPr="00351DEB">
        <w:rPr>
          <w:rStyle w:val="dn"/>
          <w:rFonts w:ascii="Aptos" w:eastAsia="Aptos" w:hAnsi="Aptos" w:cs="Aptos"/>
          <w:b/>
          <w:bCs/>
          <w:sz w:val="26"/>
          <w:szCs w:val="26"/>
          <w:lang w:val="cs-CZ"/>
        </w:rPr>
        <w:t xml:space="preserve">generálporučík Radek </w:t>
      </w:r>
      <w:proofErr w:type="spellStart"/>
      <w:r w:rsidRPr="00351DEB">
        <w:rPr>
          <w:rStyle w:val="dn"/>
          <w:rFonts w:ascii="Aptos" w:eastAsia="Aptos" w:hAnsi="Aptos" w:cs="Aptos"/>
          <w:b/>
          <w:bCs/>
          <w:sz w:val="26"/>
          <w:szCs w:val="26"/>
          <w:lang w:val="cs-CZ"/>
        </w:rPr>
        <w:t>Hasala</w:t>
      </w:r>
      <w:proofErr w:type="spellEnd"/>
      <w:r w:rsidRPr="00351DEB">
        <w:rPr>
          <w:rStyle w:val="dn"/>
          <w:rFonts w:ascii="Aptos" w:eastAsia="Aptos" w:hAnsi="Aptos" w:cs="Aptos"/>
          <w:sz w:val="26"/>
          <w:szCs w:val="26"/>
          <w:lang w:val="cs-CZ"/>
        </w:rPr>
        <w:t>, náčelník Vojenské kanceláře prezidenta republiky</w:t>
      </w:r>
      <w:r w:rsidRPr="00351DEB">
        <w:rPr>
          <w:rStyle w:val="dn"/>
          <w:rFonts w:ascii="Aptos" w:eastAsia="Aptos" w:hAnsi="Aptos" w:cs="Aptos"/>
          <w:sz w:val="26"/>
          <w:szCs w:val="26"/>
          <w:lang w:val="cs-CZ"/>
        </w:rPr>
        <w:br/>
        <w:t xml:space="preserve">• </w:t>
      </w:r>
      <w:r w:rsidRPr="00351DEB">
        <w:rPr>
          <w:rStyle w:val="dn"/>
          <w:rFonts w:ascii="Aptos" w:eastAsia="Aptos" w:hAnsi="Aptos" w:cs="Aptos"/>
          <w:b/>
          <w:bCs/>
          <w:sz w:val="26"/>
          <w:szCs w:val="26"/>
          <w:lang w:val="cs-CZ"/>
        </w:rPr>
        <w:t>Paměť národa</w:t>
      </w:r>
    </w:p>
    <w:p w14:paraId="015C5E3C" w14:textId="77777777" w:rsidR="0063607E" w:rsidRPr="00351DEB" w:rsidRDefault="00000000">
      <w:pPr>
        <w:spacing w:line="276" w:lineRule="auto"/>
        <w:rPr>
          <w:rStyle w:val="dn"/>
          <w:rFonts w:ascii="Aptos" w:eastAsia="Aptos" w:hAnsi="Aptos" w:cs="Aptos"/>
          <w:color w:val="808080"/>
          <w:sz w:val="26"/>
          <w:szCs w:val="26"/>
          <w:u w:color="808080"/>
          <w:lang w:val="cs-CZ"/>
        </w:rPr>
      </w:pPr>
      <w:r w:rsidRPr="00351DEB">
        <w:rPr>
          <w:rStyle w:val="dn"/>
          <w:rFonts w:ascii="Aptos" w:eastAsia="Aptos" w:hAnsi="Aptos" w:cs="Aptos"/>
          <w:sz w:val="26"/>
          <w:szCs w:val="26"/>
          <w:lang w:val="cs-CZ"/>
        </w:rPr>
        <w:t>Všechny podrobnosti, které můžeme zveřejnit, včetně často kladených otázek, najdete na novém webu</w:t>
      </w:r>
      <w:r w:rsidRPr="00351DEB">
        <w:rPr>
          <w:rStyle w:val="dn"/>
          <w:rFonts w:ascii="Aptos" w:eastAsia="Aptos" w:hAnsi="Aptos" w:cs="Aptos"/>
          <w:color w:val="808080"/>
          <w:sz w:val="26"/>
          <w:szCs w:val="26"/>
          <w:u w:color="808080"/>
          <w:lang w:val="cs-CZ"/>
        </w:rPr>
        <w:t xml:space="preserve"> </w:t>
      </w:r>
      <w:hyperlink r:id="rId13" w:history="1">
        <w:r w:rsidR="0063607E" w:rsidRPr="00351DEB">
          <w:rPr>
            <w:rStyle w:val="Hyperlink0"/>
            <w:lang w:val="cs-CZ"/>
          </w:rPr>
          <w:t>www.charlieone.cz</w:t>
        </w:r>
      </w:hyperlink>
      <w:r w:rsidRPr="00351DEB">
        <w:rPr>
          <w:rStyle w:val="dn"/>
          <w:rFonts w:ascii="Aptos" w:eastAsia="Aptos" w:hAnsi="Aptos" w:cs="Aptos"/>
          <w:color w:val="808080"/>
          <w:sz w:val="26"/>
          <w:szCs w:val="26"/>
          <w:u w:color="808080"/>
          <w:lang w:val="cs-CZ"/>
        </w:rPr>
        <w:t>.</w:t>
      </w:r>
    </w:p>
    <w:p w14:paraId="4F97C60A" w14:textId="77777777" w:rsidR="0063607E" w:rsidRPr="00351DEB" w:rsidRDefault="0063607E">
      <w:pPr>
        <w:spacing w:line="276" w:lineRule="auto"/>
        <w:rPr>
          <w:rStyle w:val="dn"/>
          <w:rFonts w:ascii="Aptos" w:eastAsia="Aptos" w:hAnsi="Aptos" w:cs="Aptos"/>
          <w:color w:val="808080"/>
          <w:sz w:val="26"/>
          <w:szCs w:val="26"/>
          <w:u w:color="808080"/>
          <w:lang w:val="cs-CZ"/>
        </w:rPr>
      </w:pPr>
    </w:p>
    <w:p w14:paraId="0C9547DA" w14:textId="77777777" w:rsidR="0063607E" w:rsidRPr="00351DEB" w:rsidRDefault="00000000">
      <w:pPr>
        <w:spacing w:after="299" w:line="276" w:lineRule="auto"/>
        <w:rPr>
          <w:rStyle w:val="dn"/>
          <w:rFonts w:ascii="Aptos" w:eastAsia="Aptos" w:hAnsi="Aptos" w:cs="Aptos"/>
          <w:sz w:val="26"/>
          <w:szCs w:val="26"/>
          <w:lang w:val="cs-CZ"/>
        </w:rPr>
      </w:pPr>
      <w:r w:rsidRPr="00351DEB">
        <w:rPr>
          <w:rStyle w:val="dn"/>
          <w:rFonts w:ascii="Aptos" w:eastAsia="Aptos" w:hAnsi="Aptos" w:cs="Aptos"/>
          <w:b/>
          <w:bCs/>
          <w:sz w:val="26"/>
          <w:szCs w:val="26"/>
          <w:lang w:val="cs-CZ"/>
        </w:rPr>
        <w:t>O Skupině D</w:t>
      </w:r>
      <w:r w:rsidRPr="00351DEB">
        <w:rPr>
          <w:rStyle w:val="dn"/>
          <w:rFonts w:ascii="Aptos" w:eastAsia="Aptos" w:hAnsi="Aptos" w:cs="Aptos"/>
          <w:b/>
          <w:bCs/>
          <w:sz w:val="26"/>
          <w:szCs w:val="26"/>
          <w:lang w:val="cs-CZ"/>
        </w:rPr>
        <w:br/>
      </w:r>
      <w:r w:rsidRPr="00351DEB">
        <w:rPr>
          <w:rStyle w:val="dn"/>
          <w:rFonts w:ascii="Aptos" w:eastAsia="Aptos" w:hAnsi="Aptos" w:cs="Aptos"/>
          <w:sz w:val="26"/>
          <w:szCs w:val="26"/>
          <w:lang w:val="cs-CZ"/>
        </w:rPr>
        <w:t xml:space="preserve">Skupina D je dobrovolnická iniciativa založená v roce 2023. Dosud zajistila techniku v hodnotě přes 263 milionů korun a doručila tisíce dronů a dalších prostředků ukrajinským obráncům. Její práci </w:t>
      </w:r>
      <w:hyperlink r:id="rId14" w:history="1">
        <w:r w:rsidR="0063607E" w:rsidRPr="00351DEB">
          <w:rPr>
            <w:rStyle w:val="Hyperlink0"/>
            <w:lang w:val="cs-CZ"/>
          </w:rPr>
          <w:t>ocenilo i ukrajinské ministerstvo obrany</w:t>
        </w:r>
      </w:hyperlink>
      <w:r w:rsidRPr="00351DEB">
        <w:rPr>
          <w:rStyle w:val="dn"/>
          <w:rFonts w:ascii="Aptos" w:eastAsia="Aptos" w:hAnsi="Aptos" w:cs="Aptos"/>
          <w:sz w:val="26"/>
          <w:szCs w:val="26"/>
          <w:lang w:val="cs-CZ"/>
        </w:rPr>
        <w:t>.</w:t>
      </w:r>
    </w:p>
    <w:p w14:paraId="55F22972" w14:textId="2B6DAC95" w:rsidR="0063607E" w:rsidRPr="00351DEB" w:rsidRDefault="00000000">
      <w:pPr>
        <w:spacing w:after="240" w:line="276" w:lineRule="auto"/>
        <w:rPr>
          <w:lang w:val="cs-CZ"/>
        </w:rPr>
      </w:pPr>
      <w:r w:rsidRPr="00351DEB">
        <w:rPr>
          <w:rStyle w:val="dn"/>
          <w:rFonts w:ascii="Aptos" w:eastAsia="Aptos" w:hAnsi="Aptos" w:cs="Aptos"/>
          <w:b/>
          <w:bCs/>
          <w:sz w:val="26"/>
          <w:szCs w:val="26"/>
          <w:lang w:val="cs-CZ"/>
        </w:rPr>
        <w:t>Kontakt</w:t>
      </w:r>
      <w:r w:rsidRPr="00351DEB">
        <w:rPr>
          <w:rStyle w:val="dn"/>
          <w:rFonts w:ascii="Aptos" w:eastAsia="Aptos" w:hAnsi="Aptos" w:cs="Aptos"/>
          <w:sz w:val="26"/>
          <w:szCs w:val="26"/>
          <w:lang w:val="cs-CZ"/>
        </w:rPr>
        <w:br/>
        <w:t>Milan Mikulecký, zakladatel spolku Skupina D</w:t>
      </w:r>
      <w:r w:rsidRPr="00351DEB">
        <w:rPr>
          <w:rStyle w:val="dn"/>
          <w:rFonts w:ascii="Aptos" w:eastAsia="Aptos" w:hAnsi="Aptos" w:cs="Aptos"/>
          <w:sz w:val="26"/>
          <w:szCs w:val="26"/>
          <w:lang w:val="cs-CZ"/>
        </w:rPr>
        <w:br/>
        <w:t>+420</w:t>
      </w:r>
      <w:r w:rsidR="006C3ACA">
        <w:rPr>
          <w:rStyle w:val="dn"/>
          <w:rFonts w:ascii="Aptos" w:eastAsia="Aptos" w:hAnsi="Aptos" w:cs="Aptos"/>
          <w:sz w:val="26"/>
          <w:szCs w:val="26"/>
          <w:lang w:val="cs-CZ"/>
        </w:rPr>
        <w:t> 777 092 934</w:t>
      </w:r>
      <w:r w:rsidRPr="00351DEB">
        <w:rPr>
          <w:rStyle w:val="dn"/>
          <w:rFonts w:ascii="Aptos" w:eastAsia="Aptos" w:hAnsi="Aptos" w:cs="Aptos"/>
          <w:sz w:val="26"/>
          <w:szCs w:val="26"/>
          <w:lang w:val="cs-CZ"/>
        </w:rPr>
        <w:br/>
      </w:r>
      <w:hyperlink r:id="rId15" w:history="1">
        <w:r w:rsidR="00351DEB" w:rsidRPr="008A229B">
          <w:rPr>
            <w:rStyle w:val="Hypertextovodkaz"/>
            <w:rFonts w:ascii="Aptos" w:eastAsia="Aptos" w:hAnsi="Aptos" w:cs="Aptos"/>
            <w:sz w:val="26"/>
            <w:szCs w:val="26"/>
            <w:lang w:val="cs-CZ"/>
          </w:rPr>
          <w:t>press.skupinad@protonmail.com</w:t>
        </w:r>
      </w:hyperlink>
      <w:r w:rsidRPr="00351DEB">
        <w:rPr>
          <w:rStyle w:val="dn"/>
          <w:rFonts w:ascii="Aptos" w:eastAsia="Aptos" w:hAnsi="Aptos" w:cs="Aptos"/>
          <w:sz w:val="26"/>
          <w:szCs w:val="26"/>
          <w:lang w:val="cs-CZ"/>
        </w:rPr>
        <w:br/>
      </w:r>
      <w:hyperlink r:id="rId16" w:history="1">
        <w:r w:rsidR="0063607E" w:rsidRPr="00351DEB">
          <w:rPr>
            <w:rStyle w:val="Hyperlink0"/>
            <w:lang w:val="cs-CZ"/>
          </w:rPr>
          <w:t>www.charlieone.cz</w:t>
        </w:r>
      </w:hyperlink>
    </w:p>
    <w:sectPr w:rsidR="0063607E" w:rsidRPr="00351DEB">
      <w:headerReference w:type="default" r:id="rId17"/>
      <w:footerReference w:type="default" r:id="rId18"/>
      <w:pgSz w:w="11900" w:h="16840"/>
      <w:pgMar w:top="1134" w:right="1134" w:bottom="1134" w:left="1134" w:header="709" w:footer="85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E9ED5" w14:textId="77777777" w:rsidR="00C8633C" w:rsidRDefault="00C8633C">
      <w:r>
        <w:separator/>
      </w:r>
    </w:p>
  </w:endnote>
  <w:endnote w:type="continuationSeparator" w:id="0">
    <w:p w14:paraId="601927F4" w14:textId="77777777" w:rsidR="00C8633C" w:rsidRDefault="00C8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A717" w14:textId="77777777" w:rsidR="0063607E" w:rsidRDefault="00000000">
    <w:pPr>
      <w:pStyle w:val="Zpat"/>
      <w:jc w:val="right"/>
    </w:pPr>
    <w:r>
      <w:fldChar w:fldCharType="begin"/>
    </w:r>
    <w:r>
      <w:instrText xml:space="preserve"> PAGE </w:instrText>
    </w:r>
    <w:r>
      <w:fldChar w:fldCharType="separate"/>
    </w:r>
    <w:r w:rsidR="00351DE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F2DC" w14:textId="77777777" w:rsidR="00C8633C" w:rsidRDefault="00C8633C">
      <w:r>
        <w:separator/>
      </w:r>
    </w:p>
  </w:footnote>
  <w:footnote w:type="continuationSeparator" w:id="0">
    <w:p w14:paraId="4AAFCF09" w14:textId="77777777" w:rsidR="00C8633C" w:rsidRDefault="00C86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9B5E" w14:textId="77777777" w:rsidR="0063607E" w:rsidRDefault="0063607E">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15CA9"/>
    <w:multiLevelType w:val="hybridMultilevel"/>
    <w:tmpl w:val="2C82EB3A"/>
    <w:styleLink w:val="Importovanstyl1"/>
    <w:lvl w:ilvl="0" w:tplc="A6881F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7635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80DD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6A02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98D3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A11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5033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644C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569F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636398"/>
    <w:multiLevelType w:val="hybridMultilevel"/>
    <w:tmpl w:val="2C82EB3A"/>
    <w:numStyleLink w:val="Importovanstyl1"/>
  </w:abstractNum>
  <w:num w:numId="1" w16cid:durableId="1244997791">
    <w:abstractNumId w:val="0"/>
  </w:num>
  <w:num w:numId="2" w16cid:durableId="79915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7E"/>
    <w:rsid w:val="000206DA"/>
    <w:rsid w:val="00351DEB"/>
    <w:rsid w:val="0063607E"/>
    <w:rsid w:val="006C3ACA"/>
    <w:rsid w:val="00C8633C"/>
    <w:rsid w:val="00FB440A"/>
    <w:rsid w:val="00FC14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465D"/>
  <w15:docId w15:val="{BBBA031D-6A2A-5541-8B5D-758A70B8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sz w:val="24"/>
      <w:szCs w:val="24"/>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sz w:val="24"/>
      <w:szCs w:val="24"/>
      <w:u w:color="000000"/>
      <w:lang w:val="en-US"/>
    </w:rPr>
  </w:style>
  <w:style w:type="character" w:customStyle="1" w:styleId="dn">
    <w:name w:val="Žádný"/>
  </w:style>
  <w:style w:type="character" w:customStyle="1" w:styleId="Hyperlink0">
    <w:name w:val="Hyperlink.0"/>
    <w:basedOn w:val="dn"/>
    <w:rPr>
      <w:rFonts w:ascii="Aptos" w:eastAsia="Aptos" w:hAnsi="Aptos" w:cs="Aptos"/>
      <w:outline w:val="0"/>
      <w:color w:val="1155CC"/>
      <w:sz w:val="26"/>
      <w:szCs w:val="26"/>
      <w:u w:val="single" w:color="1155CC"/>
    </w:rPr>
  </w:style>
  <w:style w:type="character" w:customStyle="1" w:styleId="Hyperlink1">
    <w:name w:val="Hyperlink.1"/>
    <w:basedOn w:val="dn"/>
    <w:rPr>
      <w:rFonts w:ascii="Aptos" w:eastAsia="Aptos" w:hAnsi="Aptos" w:cs="Aptos"/>
      <w:b/>
      <w:bCs/>
      <w:outline w:val="0"/>
      <w:color w:val="1155CC"/>
      <w:sz w:val="26"/>
      <w:szCs w:val="26"/>
      <w:u w:val="single" w:color="1155CC"/>
    </w:rPr>
  </w:style>
  <w:style w:type="paragraph" w:styleId="Odstavecseseznamem">
    <w:name w:val="List Paragraph"/>
    <w:pPr>
      <w:ind w:left="720"/>
    </w:pPr>
    <w:rPr>
      <w:rFonts w:cs="Arial Unicode MS"/>
      <w:color w:val="000000"/>
      <w:sz w:val="24"/>
      <w:szCs w:val="24"/>
      <w:u w:color="000000"/>
      <w:lang w:val="en-US"/>
    </w:rPr>
  </w:style>
  <w:style w:type="numbering" w:customStyle="1" w:styleId="Importovanstyl1">
    <w:name w:val="Importovaný styl 1"/>
    <w:pPr>
      <w:numPr>
        <w:numId w:val="1"/>
      </w:numPr>
    </w:pPr>
  </w:style>
  <w:style w:type="character" w:styleId="Nevyeenzmnka">
    <w:name w:val="Unresolved Mention"/>
    <w:basedOn w:val="Standardnpsmoodstavce"/>
    <w:uiPriority w:val="99"/>
    <w:semiHidden/>
    <w:unhideWhenUsed/>
    <w:rsid w:val="00351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ronynemesis.cz" TargetMode="External"/><Relationship Id="rId13" Type="http://schemas.openxmlformats.org/officeDocument/2006/relationships/hyperlink" Target="http://www.charlieone.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s_1XGfezk3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arlieon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lieone.cz" TargetMode="External"/><Relationship Id="rId5" Type="http://schemas.openxmlformats.org/officeDocument/2006/relationships/webSettings" Target="webSettings.xml"/><Relationship Id="rId15" Type="http://schemas.openxmlformats.org/officeDocument/2006/relationships/hyperlink" Target="mailto:press.skupinad@protonmail.com" TargetMode="External"/><Relationship Id="rId10" Type="http://schemas.openxmlformats.org/officeDocument/2006/relationships/hyperlink" Target="http://www.charlieone.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arlieone.cz" TargetMode="External"/><Relationship Id="rId14" Type="http://schemas.openxmlformats.org/officeDocument/2006/relationships/hyperlink" Target="https://www.novinky.cz/clanek/valka-na-ukrajine-sef-ukrajinske-rozvedky-ocenil-zakladatele-spolku-stojiciho-za-projektem-dronu-pro-ukrajinu-40491874"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D364-E45C-42D4-B3FC-EC293EF59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3807</Characters>
  <Application>Microsoft Office Word</Application>
  <DocSecurity>0</DocSecurity>
  <Lines>73</Lines>
  <Paragraphs>27</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Veverka</dc:creator>
  <cp:lastModifiedBy>Jan Veverka</cp:lastModifiedBy>
  <cp:revision>2</cp:revision>
  <dcterms:created xsi:type="dcterms:W3CDTF">2025-11-20T08:57:00Z</dcterms:created>
  <dcterms:modified xsi:type="dcterms:W3CDTF">2025-11-20T08:57:00Z</dcterms:modified>
</cp:coreProperties>
</file>